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73F" w:rsidRPr="007C63B8" w:rsidRDefault="007C63B8" w:rsidP="00AA473F">
      <w:pPr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7C63B8">
        <w:rPr>
          <w:rFonts w:ascii="Arial" w:hAnsi="Arial" w:cs="Arial"/>
          <w:b/>
          <w:sz w:val="20"/>
          <w:szCs w:val="20"/>
        </w:rPr>
        <w:t>Integrated Data Repository Manager I</w:t>
      </w:r>
    </w:p>
    <w:p w:rsidR="00AA473F" w:rsidRPr="007C63B8" w:rsidRDefault="00AA473F" w:rsidP="00AA473F">
      <w:pPr>
        <w:rPr>
          <w:rFonts w:ascii="Arial" w:hAnsi="Arial" w:cs="Arial"/>
          <w:sz w:val="20"/>
          <w:szCs w:val="20"/>
        </w:rPr>
      </w:pPr>
      <w:r w:rsidRPr="007C63B8">
        <w:rPr>
          <w:rFonts w:ascii="Arial" w:hAnsi="Arial" w:cs="Arial"/>
          <w:sz w:val="20"/>
          <w:szCs w:val="20"/>
        </w:rPr>
        <w:t>Vermont Department of Health</w:t>
      </w:r>
    </w:p>
    <w:p w:rsidR="00AA473F" w:rsidRPr="007C63B8" w:rsidRDefault="00AA473F" w:rsidP="00AA473F">
      <w:pPr>
        <w:rPr>
          <w:rFonts w:ascii="Arial" w:hAnsi="Arial" w:cs="Arial"/>
          <w:sz w:val="20"/>
          <w:szCs w:val="20"/>
        </w:rPr>
      </w:pPr>
    </w:p>
    <w:p w:rsidR="00C15F1E" w:rsidRDefault="00652D7F" w:rsidP="00AA473F">
      <w:pPr>
        <w:rPr>
          <w:rFonts w:ascii="Arial" w:hAnsi="Arial" w:cs="Arial"/>
          <w:sz w:val="20"/>
          <w:szCs w:val="20"/>
        </w:rPr>
      </w:pPr>
      <w:r w:rsidRPr="007151E3">
        <w:rPr>
          <w:rFonts w:ascii="Arial" w:hAnsi="Arial" w:cs="Arial"/>
          <w:sz w:val="20"/>
          <w:szCs w:val="20"/>
        </w:rPr>
        <w:t xml:space="preserve">We have an exciting opportunity </w:t>
      </w:r>
      <w:r>
        <w:rPr>
          <w:rFonts w:ascii="Arial" w:hAnsi="Arial" w:cs="Arial"/>
          <w:sz w:val="20"/>
          <w:szCs w:val="20"/>
        </w:rPr>
        <w:t>to apply data and project management skills to the task of engaging</w:t>
      </w:r>
      <w:r w:rsidRPr="007151E3">
        <w:rPr>
          <w:rFonts w:ascii="Arial" w:hAnsi="Arial" w:cs="Arial"/>
          <w:sz w:val="20"/>
          <w:szCs w:val="20"/>
        </w:rPr>
        <w:t xml:space="preserve"> public health </w:t>
      </w:r>
      <w:r>
        <w:rPr>
          <w:rFonts w:ascii="Arial" w:hAnsi="Arial" w:cs="Arial"/>
          <w:sz w:val="20"/>
          <w:szCs w:val="20"/>
        </w:rPr>
        <w:t>leader</w:t>
      </w:r>
      <w:r w:rsidRPr="007151E3">
        <w:rPr>
          <w:rFonts w:ascii="Arial" w:hAnsi="Arial" w:cs="Arial"/>
          <w:sz w:val="20"/>
          <w:szCs w:val="20"/>
        </w:rPr>
        <w:t xml:space="preserve">s in </w:t>
      </w:r>
      <w:r>
        <w:rPr>
          <w:rFonts w:ascii="Arial" w:hAnsi="Arial" w:cs="Arial"/>
          <w:sz w:val="20"/>
          <w:szCs w:val="20"/>
        </w:rPr>
        <w:t>shared management of</w:t>
      </w:r>
      <w:r w:rsidRPr="007151E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information systems </w:t>
      </w:r>
      <w:r w:rsidRPr="007151E3">
        <w:rPr>
          <w:rFonts w:ascii="Arial" w:hAnsi="Arial" w:cs="Arial"/>
          <w:sz w:val="20"/>
          <w:szCs w:val="20"/>
        </w:rPr>
        <w:t>critical to improv</w:t>
      </w:r>
      <w:r>
        <w:rPr>
          <w:rFonts w:ascii="Arial" w:hAnsi="Arial" w:cs="Arial"/>
          <w:sz w:val="20"/>
          <w:szCs w:val="20"/>
        </w:rPr>
        <w:t>ing</w:t>
      </w:r>
      <w:r w:rsidRPr="007151E3">
        <w:rPr>
          <w:rFonts w:ascii="Arial" w:hAnsi="Arial" w:cs="Arial"/>
          <w:sz w:val="20"/>
          <w:szCs w:val="20"/>
        </w:rPr>
        <w:t xml:space="preserve"> the health of Vermonters.</w:t>
      </w:r>
      <w:r>
        <w:rPr>
          <w:rFonts w:ascii="Arial" w:hAnsi="Arial" w:cs="Arial"/>
          <w:sz w:val="20"/>
          <w:szCs w:val="20"/>
        </w:rPr>
        <w:t xml:space="preserve"> </w:t>
      </w:r>
      <w:r w:rsidR="00923606" w:rsidRPr="007151E3">
        <w:rPr>
          <w:rFonts w:ascii="Arial" w:hAnsi="Arial" w:cs="Arial"/>
          <w:sz w:val="20"/>
          <w:szCs w:val="20"/>
        </w:rPr>
        <w:t>You will</w:t>
      </w:r>
      <w:r w:rsidR="00392B9F">
        <w:rPr>
          <w:rFonts w:ascii="Arial" w:hAnsi="Arial" w:cs="Arial"/>
          <w:sz w:val="20"/>
          <w:szCs w:val="20"/>
        </w:rPr>
        <w:t xml:space="preserve"> assist</w:t>
      </w:r>
      <w:r w:rsidR="00BB45C0">
        <w:rPr>
          <w:rFonts w:ascii="Arial" w:hAnsi="Arial" w:cs="Arial"/>
          <w:sz w:val="20"/>
          <w:szCs w:val="20"/>
        </w:rPr>
        <w:t xml:space="preserve"> the</w:t>
      </w:r>
      <w:r w:rsidR="00392B9F">
        <w:rPr>
          <w:rFonts w:ascii="Arial" w:hAnsi="Arial" w:cs="Arial"/>
          <w:sz w:val="20"/>
          <w:szCs w:val="20"/>
        </w:rPr>
        <w:t xml:space="preserve"> </w:t>
      </w:r>
      <w:r w:rsidR="00BF1CE9">
        <w:rPr>
          <w:rFonts w:ascii="Arial" w:hAnsi="Arial" w:cs="Arial"/>
          <w:sz w:val="20"/>
          <w:szCs w:val="20"/>
        </w:rPr>
        <w:t>Department</w:t>
      </w:r>
      <w:r w:rsidR="00392B9F">
        <w:rPr>
          <w:rFonts w:ascii="Arial" w:hAnsi="Arial" w:cs="Arial"/>
          <w:sz w:val="20"/>
          <w:szCs w:val="20"/>
        </w:rPr>
        <w:t xml:space="preserve"> </w:t>
      </w:r>
      <w:r w:rsidR="00BB45C0">
        <w:rPr>
          <w:rFonts w:ascii="Arial" w:hAnsi="Arial" w:cs="Arial"/>
          <w:sz w:val="20"/>
          <w:szCs w:val="20"/>
        </w:rPr>
        <w:t>of Health in</w:t>
      </w:r>
      <w:r w:rsidR="007C63B8" w:rsidRPr="00E3474D">
        <w:rPr>
          <w:rFonts w:ascii="Arial" w:hAnsi="Arial" w:cs="Arial"/>
          <w:sz w:val="20"/>
          <w:szCs w:val="20"/>
        </w:rPr>
        <w:t xml:space="preserve"> identifying and documenting business processes and needs that must be supported by the </w:t>
      </w:r>
      <w:r w:rsidR="007C63B8" w:rsidRPr="00B13FF0">
        <w:rPr>
          <w:rFonts w:ascii="Arial" w:hAnsi="Arial" w:cs="Arial"/>
          <w:sz w:val="20"/>
          <w:szCs w:val="20"/>
        </w:rPr>
        <w:t xml:space="preserve">Agency of Human Services </w:t>
      </w:r>
      <w:r w:rsidR="007151E3">
        <w:rPr>
          <w:rFonts w:ascii="Arial" w:hAnsi="Arial" w:cs="Arial"/>
          <w:sz w:val="20"/>
          <w:szCs w:val="20"/>
        </w:rPr>
        <w:t xml:space="preserve">Integrated Eligibility system. </w:t>
      </w:r>
      <w:r w:rsidR="00923606">
        <w:rPr>
          <w:rFonts w:ascii="Arial" w:hAnsi="Arial" w:cs="Arial"/>
          <w:sz w:val="20"/>
          <w:szCs w:val="20"/>
        </w:rPr>
        <w:t>You will also</w:t>
      </w:r>
      <w:r w:rsidR="00D7217B">
        <w:rPr>
          <w:rFonts w:ascii="Arial" w:hAnsi="Arial" w:cs="Arial"/>
          <w:sz w:val="20"/>
          <w:szCs w:val="20"/>
        </w:rPr>
        <w:t xml:space="preserve"> </w:t>
      </w:r>
      <w:r w:rsidR="00524AAC">
        <w:rPr>
          <w:rFonts w:ascii="Arial" w:hAnsi="Arial" w:cs="Arial"/>
          <w:sz w:val="20"/>
          <w:szCs w:val="20"/>
        </w:rPr>
        <w:t xml:space="preserve">provide </w:t>
      </w:r>
      <w:r w:rsidR="00D7217B">
        <w:rPr>
          <w:rFonts w:ascii="Arial" w:hAnsi="Arial" w:cs="Arial"/>
          <w:sz w:val="20"/>
          <w:szCs w:val="20"/>
        </w:rPr>
        <w:t xml:space="preserve">business analysis and project management in </w:t>
      </w:r>
      <w:r w:rsidR="00D7217B" w:rsidRPr="00D570B3">
        <w:rPr>
          <w:rFonts w:ascii="Arial" w:hAnsi="Arial" w:cs="Arial"/>
          <w:sz w:val="20"/>
          <w:szCs w:val="20"/>
        </w:rPr>
        <w:t>support of</w:t>
      </w:r>
      <w:r w:rsidR="00923606" w:rsidRPr="00D570B3">
        <w:rPr>
          <w:rFonts w:ascii="Arial" w:hAnsi="Arial" w:cs="Arial"/>
          <w:sz w:val="20"/>
          <w:szCs w:val="20"/>
        </w:rPr>
        <w:t xml:space="preserve"> </w:t>
      </w:r>
      <w:r w:rsidR="00524AAC" w:rsidRPr="00D570B3">
        <w:rPr>
          <w:rFonts w:ascii="Arial" w:hAnsi="Arial" w:cs="Arial"/>
          <w:sz w:val="20"/>
          <w:szCs w:val="20"/>
        </w:rPr>
        <w:t>SPHINX,</w:t>
      </w:r>
      <w:r w:rsidR="00D7217B" w:rsidRPr="00D570B3">
        <w:rPr>
          <w:rFonts w:ascii="Arial" w:hAnsi="Arial" w:cs="Arial"/>
          <w:sz w:val="20"/>
          <w:szCs w:val="20"/>
        </w:rPr>
        <w:t xml:space="preserve"> a person centered data repository that </w:t>
      </w:r>
      <w:r w:rsidR="00C15F1E" w:rsidRPr="00D570B3">
        <w:rPr>
          <w:rFonts w:ascii="Arial" w:hAnsi="Arial" w:cs="Arial"/>
          <w:sz w:val="20"/>
          <w:szCs w:val="20"/>
        </w:rPr>
        <w:t>serves</w:t>
      </w:r>
      <w:r w:rsidR="00D7217B" w:rsidRPr="00D570B3">
        <w:rPr>
          <w:rFonts w:ascii="Arial" w:hAnsi="Arial" w:cs="Arial"/>
          <w:sz w:val="20"/>
          <w:szCs w:val="20"/>
        </w:rPr>
        <w:t xml:space="preserve"> </w:t>
      </w:r>
      <w:r w:rsidR="00031A48">
        <w:rPr>
          <w:rFonts w:ascii="Arial" w:hAnsi="Arial" w:cs="Arial"/>
          <w:sz w:val="20"/>
          <w:szCs w:val="20"/>
        </w:rPr>
        <w:t xml:space="preserve">several </w:t>
      </w:r>
      <w:r w:rsidR="00D7217B" w:rsidRPr="00D570B3">
        <w:rPr>
          <w:rFonts w:ascii="Arial" w:hAnsi="Arial" w:cs="Arial"/>
          <w:sz w:val="20"/>
          <w:szCs w:val="20"/>
        </w:rPr>
        <w:t>program areas</w:t>
      </w:r>
      <w:r w:rsidR="00392B9F">
        <w:rPr>
          <w:rFonts w:ascii="Arial" w:hAnsi="Arial" w:cs="Arial"/>
          <w:sz w:val="20"/>
          <w:szCs w:val="20"/>
        </w:rPr>
        <w:t xml:space="preserve">. This combined system </w:t>
      </w:r>
      <w:r w:rsidR="00BB45C0">
        <w:rPr>
          <w:rFonts w:ascii="Arial" w:hAnsi="Arial" w:cs="Arial"/>
          <w:sz w:val="20"/>
          <w:szCs w:val="20"/>
        </w:rPr>
        <w:t>is a powerful</w:t>
      </w:r>
      <w:r w:rsidR="00C15F1E" w:rsidRPr="00D570B3">
        <w:rPr>
          <w:rFonts w:ascii="Arial" w:hAnsi="Arial" w:cs="Arial"/>
          <w:sz w:val="20"/>
          <w:szCs w:val="20"/>
        </w:rPr>
        <w:t xml:space="preserve"> tool for public health</w:t>
      </w:r>
      <w:r w:rsidR="00392B9F">
        <w:rPr>
          <w:rFonts w:ascii="Arial" w:hAnsi="Arial" w:cs="Arial"/>
          <w:sz w:val="20"/>
          <w:szCs w:val="20"/>
        </w:rPr>
        <w:t>, but is also highly complex</w:t>
      </w:r>
      <w:r w:rsidR="00C15F1E" w:rsidRPr="00D570B3">
        <w:rPr>
          <w:rFonts w:ascii="Arial" w:hAnsi="Arial" w:cs="Arial"/>
          <w:sz w:val="20"/>
          <w:szCs w:val="20"/>
        </w:rPr>
        <w:t xml:space="preserve">. </w:t>
      </w:r>
      <w:r w:rsidR="00D7217B" w:rsidRPr="00D570B3">
        <w:rPr>
          <w:rFonts w:ascii="Arial" w:hAnsi="Arial" w:cs="Arial"/>
          <w:sz w:val="20"/>
          <w:szCs w:val="20"/>
        </w:rPr>
        <w:t>You will</w:t>
      </w:r>
      <w:r w:rsidR="00D7217B">
        <w:rPr>
          <w:rFonts w:ascii="Arial" w:hAnsi="Arial" w:cs="Arial"/>
          <w:sz w:val="20"/>
          <w:szCs w:val="20"/>
        </w:rPr>
        <w:t xml:space="preserve"> </w:t>
      </w:r>
      <w:r w:rsidR="00923606">
        <w:rPr>
          <w:rFonts w:ascii="Arial" w:hAnsi="Arial" w:cs="Arial"/>
          <w:sz w:val="20"/>
          <w:szCs w:val="20"/>
        </w:rPr>
        <w:t xml:space="preserve">work to </w:t>
      </w:r>
      <w:r w:rsidR="001F4675" w:rsidRPr="00B13FF0">
        <w:rPr>
          <w:rFonts w:ascii="Arial" w:hAnsi="Arial" w:cs="Arial"/>
          <w:sz w:val="20"/>
          <w:szCs w:val="20"/>
        </w:rPr>
        <w:t>encourag</w:t>
      </w:r>
      <w:r w:rsidR="00A46229">
        <w:rPr>
          <w:rFonts w:ascii="Arial" w:hAnsi="Arial" w:cs="Arial"/>
          <w:sz w:val="20"/>
          <w:szCs w:val="20"/>
        </w:rPr>
        <w:t xml:space="preserve">e </w:t>
      </w:r>
      <w:r w:rsidR="00FD7E66" w:rsidRPr="00B13FF0">
        <w:rPr>
          <w:rFonts w:ascii="Arial" w:hAnsi="Arial" w:cs="Arial"/>
          <w:sz w:val="20"/>
          <w:szCs w:val="20"/>
        </w:rPr>
        <w:t xml:space="preserve">sharing </w:t>
      </w:r>
      <w:r w:rsidR="00046C37" w:rsidRPr="00B13FF0">
        <w:rPr>
          <w:rFonts w:ascii="Arial" w:hAnsi="Arial" w:cs="Arial"/>
          <w:sz w:val="20"/>
          <w:szCs w:val="20"/>
        </w:rPr>
        <w:t>and coordinati</w:t>
      </w:r>
      <w:r w:rsidR="00A46229">
        <w:rPr>
          <w:rFonts w:ascii="Arial" w:hAnsi="Arial" w:cs="Arial"/>
          <w:sz w:val="20"/>
          <w:szCs w:val="20"/>
        </w:rPr>
        <w:t xml:space="preserve">on </w:t>
      </w:r>
      <w:r w:rsidR="00046C37" w:rsidRPr="00B13FF0">
        <w:rPr>
          <w:rFonts w:ascii="Arial" w:hAnsi="Arial" w:cs="Arial"/>
          <w:sz w:val="20"/>
          <w:szCs w:val="20"/>
        </w:rPr>
        <w:t xml:space="preserve">of </w:t>
      </w:r>
      <w:r w:rsidR="00FD7E66" w:rsidRPr="00B13FF0">
        <w:rPr>
          <w:rFonts w:ascii="Arial" w:hAnsi="Arial" w:cs="Arial"/>
          <w:sz w:val="20"/>
          <w:szCs w:val="20"/>
        </w:rPr>
        <w:t xml:space="preserve">strategies </w:t>
      </w:r>
      <w:r w:rsidR="00046C37" w:rsidRPr="00B13FF0">
        <w:rPr>
          <w:rFonts w:ascii="Arial" w:hAnsi="Arial" w:cs="Arial"/>
          <w:sz w:val="20"/>
          <w:szCs w:val="20"/>
        </w:rPr>
        <w:t>among programs</w:t>
      </w:r>
      <w:r w:rsidR="00A46229">
        <w:rPr>
          <w:rFonts w:ascii="Arial" w:hAnsi="Arial" w:cs="Arial"/>
          <w:sz w:val="20"/>
          <w:szCs w:val="20"/>
        </w:rPr>
        <w:t>, document policies to guide shared ownership of data</w:t>
      </w:r>
      <w:r w:rsidR="00046C37" w:rsidRPr="00B13FF0">
        <w:rPr>
          <w:rFonts w:ascii="Arial" w:hAnsi="Arial" w:cs="Arial"/>
          <w:sz w:val="20"/>
          <w:szCs w:val="20"/>
        </w:rPr>
        <w:t xml:space="preserve"> </w:t>
      </w:r>
      <w:r w:rsidR="00A46229">
        <w:rPr>
          <w:rFonts w:ascii="Arial" w:hAnsi="Arial" w:cs="Arial"/>
          <w:sz w:val="20"/>
          <w:szCs w:val="20"/>
        </w:rPr>
        <w:t xml:space="preserve">and build </w:t>
      </w:r>
      <w:r w:rsidR="00046C37" w:rsidRPr="00B13FF0">
        <w:rPr>
          <w:rFonts w:ascii="Arial" w:hAnsi="Arial" w:cs="Arial"/>
          <w:sz w:val="20"/>
          <w:szCs w:val="20"/>
        </w:rPr>
        <w:t>program managers</w:t>
      </w:r>
      <w:r w:rsidR="003B4373" w:rsidRPr="00B13FF0">
        <w:rPr>
          <w:rFonts w:ascii="Arial" w:hAnsi="Arial" w:cs="Arial"/>
          <w:sz w:val="20"/>
          <w:szCs w:val="20"/>
        </w:rPr>
        <w:t>’ knowledge of the data model</w:t>
      </w:r>
      <w:r w:rsidR="00FD7E66" w:rsidRPr="00B13FF0">
        <w:rPr>
          <w:rFonts w:ascii="Arial" w:hAnsi="Arial" w:cs="Arial"/>
          <w:sz w:val="20"/>
          <w:szCs w:val="20"/>
        </w:rPr>
        <w:t xml:space="preserve">.  </w:t>
      </w:r>
      <w:r w:rsidR="00AA473F" w:rsidRPr="00923606">
        <w:rPr>
          <w:rFonts w:ascii="Arial" w:hAnsi="Arial" w:cs="Arial"/>
          <w:sz w:val="20"/>
          <w:szCs w:val="20"/>
        </w:rPr>
        <w:t>Strong interpersonal skills and close attention to detail are critical.</w:t>
      </w:r>
      <w:r w:rsidR="007151E3">
        <w:rPr>
          <w:rFonts w:ascii="Arial" w:hAnsi="Arial" w:cs="Arial"/>
          <w:sz w:val="20"/>
          <w:szCs w:val="20"/>
        </w:rPr>
        <w:t> </w:t>
      </w:r>
      <w:r w:rsidR="00010C1D">
        <w:rPr>
          <w:rFonts w:ascii="Arial" w:hAnsi="Arial" w:cs="Arial"/>
          <w:sz w:val="20"/>
          <w:szCs w:val="20"/>
        </w:rPr>
        <w:t xml:space="preserve">The work will at times require skilled facilitation to reconcile </w:t>
      </w:r>
      <w:r w:rsidR="007151E3">
        <w:rPr>
          <w:rFonts w:ascii="Arial" w:hAnsi="Arial" w:cs="Arial"/>
          <w:sz w:val="20"/>
          <w:szCs w:val="20"/>
        </w:rPr>
        <w:t xml:space="preserve">potentially conflicting needs. </w:t>
      </w:r>
      <w:r w:rsidR="00AC4247">
        <w:rPr>
          <w:rFonts w:ascii="Arial" w:hAnsi="Arial" w:cs="Arial"/>
          <w:sz w:val="20"/>
          <w:szCs w:val="20"/>
        </w:rPr>
        <w:t xml:space="preserve">Ideal candidates will </w:t>
      </w:r>
      <w:r w:rsidR="00AA473F" w:rsidRPr="007C63B8">
        <w:rPr>
          <w:rFonts w:ascii="Arial" w:hAnsi="Arial" w:cs="Arial"/>
          <w:sz w:val="20"/>
          <w:szCs w:val="20"/>
        </w:rPr>
        <w:t xml:space="preserve">have experience with </w:t>
      </w:r>
      <w:r w:rsidR="007C63B8">
        <w:rPr>
          <w:rFonts w:ascii="Arial" w:hAnsi="Arial" w:cs="Arial"/>
          <w:sz w:val="20"/>
          <w:szCs w:val="20"/>
        </w:rPr>
        <w:t xml:space="preserve">business analysis, </w:t>
      </w:r>
      <w:r w:rsidR="00AA473F" w:rsidRPr="007C63B8">
        <w:rPr>
          <w:rFonts w:ascii="Arial" w:hAnsi="Arial" w:cs="Arial"/>
          <w:sz w:val="20"/>
          <w:szCs w:val="20"/>
        </w:rPr>
        <w:t>IT requirements gathering, project management</w:t>
      </w:r>
      <w:r w:rsidR="00370B3F">
        <w:rPr>
          <w:rFonts w:ascii="Arial" w:hAnsi="Arial" w:cs="Arial"/>
          <w:sz w:val="20"/>
          <w:szCs w:val="20"/>
        </w:rPr>
        <w:t>, data systems</w:t>
      </w:r>
      <w:r w:rsidR="00AA473F" w:rsidRPr="007C63B8">
        <w:rPr>
          <w:rFonts w:ascii="Arial" w:hAnsi="Arial" w:cs="Arial"/>
          <w:sz w:val="20"/>
          <w:szCs w:val="20"/>
        </w:rPr>
        <w:t xml:space="preserve"> </w:t>
      </w:r>
      <w:r w:rsidR="00AC4247">
        <w:rPr>
          <w:rFonts w:ascii="Arial" w:hAnsi="Arial" w:cs="Arial"/>
          <w:sz w:val="20"/>
          <w:szCs w:val="20"/>
        </w:rPr>
        <w:t>and</w:t>
      </w:r>
      <w:r w:rsidR="00AA473F" w:rsidRPr="007C63B8">
        <w:rPr>
          <w:rFonts w:ascii="Arial" w:hAnsi="Arial" w:cs="Arial"/>
          <w:sz w:val="20"/>
          <w:szCs w:val="20"/>
        </w:rPr>
        <w:t xml:space="preserve"> public health settings.</w:t>
      </w:r>
    </w:p>
    <w:p w:rsidR="007C63B8" w:rsidRDefault="007C63B8" w:rsidP="00AA473F">
      <w:pPr>
        <w:rPr>
          <w:rFonts w:ascii="Arial" w:hAnsi="Arial" w:cs="Arial"/>
          <w:sz w:val="20"/>
          <w:szCs w:val="20"/>
        </w:rPr>
      </w:pPr>
    </w:p>
    <w:p w:rsidR="00AA473F" w:rsidRPr="007C63B8" w:rsidRDefault="00AA473F" w:rsidP="00AA473F">
      <w:pPr>
        <w:rPr>
          <w:rFonts w:ascii="Arial" w:hAnsi="Arial" w:cs="Arial"/>
          <w:sz w:val="20"/>
          <w:szCs w:val="20"/>
        </w:rPr>
      </w:pPr>
      <w:r w:rsidRPr="007C63B8">
        <w:rPr>
          <w:rFonts w:ascii="Arial" w:hAnsi="Arial" w:cs="Arial"/>
          <w:sz w:val="20"/>
          <w:szCs w:val="20"/>
        </w:rPr>
        <w:t xml:space="preserve">For more information, contact Tim Berry at 802-652-2096 or </w:t>
      </w:r>
      <w:hyperlink r:id="rId7" w:history="1">
        <w:r w:rsidRPr="007C63B8">
          <w:rPr>
            <w:rStyle w:val="Hyperlink"/>
            <w:rFonts w:ascii="Arial" w:hAnsi="Arial" w:cs="Arial"/>
            <w:sz w:val="20"/>
            <w:szCs w:val="20"/>
          </w:rPr>
          <w:t>tim.berry@state.vt.us</w:t>
        </w:r>
      </w:hyperlink>
      <w:r w:rsidRPr="007C63B8">
        <w:rPr>
          <w:rFonts w:ascii="Arial" w:hAnsi="Arial" w:cs="Arial"/>
          <w:sz w:val="20"/>
          <w:szCs w:val="20"/>
        </w:rPr>
        <w:t xml:space="preserve">. </w:t>
      </w:r>
      <w:r w:rsidR="007C63B8">
        <w:rPr>
          <w:rFonts w:ascii="Arial" w:hAnsi="Arial" w:cs="Arial"/>
          <w:i/>
          <w:iCs/>
          <w:sz w:val="20"/>
          <w:szCs w:val="20"/>
        </w:rPr>
        <w:t xml:space="preserve">Reference job </w:t>
      </w:r>
      <w:proofErr w:type="gramStart"/>
      <w:r w:rsidR="007C63B8">
        <w:rPr>
          <w:rFonts w:ascii="Arial" w:hAnsi="Arial" w:cs="Arial"/>
          <w:i/>
          <w:iCs/>
          <w:sz w:val="20"/>
          <w:szCs w:val="20"/>
        </w:rPr>
        <w:t xml:space="preserve">posting </w:t>
      </w:r>
      <w:r w:rsidR="008C3BD2">
        <w:t xml:space="preserve"> 616221</w:t>
      </w:r>
      <w:proofErr w:type="gramEnd"/>
      <w:r w:rsidR="007C63B8">
        <w:rPr>
          <w:rFonts w:ascii="Arial" w:hAnsi="Arial" w:cs="Arial"/>
          <w:i/>
          <w:iCs/>
          <w:sz w:val="20"/>
          <w:szCs w:val="20"/>
        </w:rPr>
        <w:t xml:space="preserve"> </w:t>
      </w:r>
      <w:r w:rsidRPr="007C63B8">
        <w:rPr>
          <w:rFonts w:ascii="Arial" w:hAnsi="Arial" w:cs="Arial"/>
          <w:i/>
          <w:iCs/>
          <w:sz w:val="20"/>
          <w:szCs w:val="20"/>
        </w:rPr>
        <w:t xml:space="preserve">Burlington – Full Time/Limited Service.  </w:t>
      </w:r>
    </w:p>
    <w:p w:rsidR="00AA473F" w:rsidRPr="007C63B8" w:rsidRDefault="00AA473F" w:rsidP="00AA473F">
      <w:pPr>
        <w:rPr>
          <w:rFonts w:ascii="Arial" w:hAnsi="Arial" w:cs="Arial"/>
          <w:sz w:val="20"/>
          <w:szCs w:val="20"/>
        </w:rPr>
      </w:pPr>
    </w:p>
    <w:p w:rsidR="00B51061" w:rsidRPr="00524AAC" w:rsidRDefault="00AA473F" w:rsidP="00524AAC">
      <w:pPr>
        <w:autoSpaceDE w:val="0"/>
        <w:autoSpaceDN w:val="0"/>
        <w:rPr>
          <w:rFonts w:ascii="Arial" w:hAnsi="Arial" w:cs="Arial"/>
          <w:i/>
          <w:iCs/>
          <w:color w:val="000000"/>
          <w:sz w:val="20"/>
          <w:szCs w:val="20"/>
        </w:rPr>
      </w:pPr>
      <w:r w:rsidRPr="007C63B8">
        <w:rPr>
          <w:rFonts w:ascii="Arial" w:hAnsi="Arial" w:cs="Arial"/>
          <w:i/>
          <w:iCs/>
          <w:color w:val="000000"/>
          <w:sz w:val="20"/>
          <w:szCs w:val="20"/>
        </w:rPr>
        <w:t xml:space="preserve">The State of Vermont offers an excellent total compensation package. To apply, use the online job application at </w:t>
      </w:r>
      <w:hyperlink r:id="rId8" w:tooltip="http://humanresources.vermont.gov/career_center" w:history="1">
        <w:r w:rsidRPr="007C63B8">
          <w:rPr>
            <w:rStyle w:val="Emphasis"/>
            <w:rFonts w:ascii="Arial" w:hAnsi="Arial" w:cs="Arial"/>
            <w:sz w:val="20"/>
            <w:szCs w:val="20"/>
          </w:rPr>
          <w:t>humanresources.vermont.gov/</w:t>
        </w:r>
        <w:proofErr w:type="spellStart"/>
        <w:r w:rsidRPr="007C63B8">
          <w:rPr>
            <w:rStyle w:val="Emphasis"/>
            <w:rFonts w:ascii="Arial" w:hAnsi="Arial" w:cs="Arial"/>
            <w:sz w:val="20"/>
            <w:szCs w:val="20"/>
          </w:rPr>
          <w:t>career_center</w:t>
        </w:r>
        <w:proofErr w:type="spellEnd"/>
      </w:hyperlink>
      <w:r w:rsidRPr="007C63B8">
        <w:rPr>
          <w:rFonts w:ascii="Arial" w:hAnsi="Arial" w:cs="Arial"/>
          <w:color w:val="0000FF"/>
        </w:rPr>
        <w:t xml:space="preserve"> </w:t>
      </w:r>
      <w:r w:rsidRPr="007C63B8">
        <w:rPr>
          <w:rFonts w:ascii="Arial" w:hAnsi="Arial" w:cs="Arial"/>
          <w:i/>
          <w:iCs/>
          <w:color w:val="000000"/>
          <w:sz w:val="20"/>
          <w:szCs w:val="20"/>
        </w:rPr>
        <w:t>or contact the Department of Human Resources Division, Recruitment Services at (800) 640</w:t>
      </w:r>
      <w:r w:rsidRPr="007C63B8">
        <w:rPr>
          <w:rFonts w:ascii="Cambria Math" w:hAnsi="Cambria Math" w:cs="Cambria Math"/>
          <w:i/>
          <w:iCs/>
          <w:color w:val="000000"/>
          <w:sz w:val="20"/>
          <w:szCs w:val="20"/>
        </w:rPr>
        <w:t>‐</w:t>
      </w:r>
      <w:r w:rsidRPr="007C63B8">
        <w:rPr>
          <w:rFonts w:ascii="Arial" w:hAnsi="Arial" w:cs="Arial"/>
          <w:i/>
          <w:iCs/>
          <w:color w:val="000000"/>
          <w:sz w:val="20"/>
          <w:szCs w:val="20"/>
        </w:rPr>
        <w:t>1657 (voice) or 800</w:t>
      </w:r>
      <w:r w:rsidRPr="007C63B8">
        <w:rPr>
          <w:rFonts w:ascii="Cambria Math" w:hAnsi="Cambria Math" w:cs="Cambria Math"/>
          <w:i/>
          <w:iCs/>
          <w:color w:val="000000"/>
          <w:sz w:val="20"/>
          <w:szCs w:val="20"/>
        </w:rPr>
        <w:t>‐</w:t>
      </w:r>
      <w:r w:rsidRPr="007C63B8">
        <w:rPr>
          <w:rFonts w:ascii="Arial" w:hAnsi="Arial" w:cs="Arial"/>
          <w:i/>
          <w:iCs/>
          <w:color w:val="000000"/>
          <w:sz w:val="20"/>
          <w:szCs w:val="20"/>
        </w:rPr>
        <w:t>253</w:t>
      </w:r>
      <w:r w:rsidRPr="007C63B8">
        <w:rPr>
          <w:rFonts w:ascii="Cambria Math" w:hAnsi="Cambria Math" w:cs="Cambria Math"/>
          <w:i/>
          <w:iCs/>
          <w:color w:val="000000"/>
          <w:sz w:val="20"/>
          <w:szCs w:val="20"/>
        </w:rPr>
        <w:t>‐</w:t>
      </w:r>
      <w:r w:rsidRPr="007C63B8">
        <w:rPr>
          <w:rFonts w:ascii="Arial" w:hAnsi="Arial" w:cs="Arial"/>
          <w:i/>
          <w:iCs/>
          <w:color w:val="000000"/>
          <w:sz w:val="20"/>
          <w:szCs w:val="20"/>
        </w:rPr>
        <w:t xml:space="preserve">0191 (TTY/Relay Service). </w:t>
      </w:r>
      <w:r w:rsidR="00A46229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7C63B8">
        <w:rPr>
          <w:rFonts w:ascii="Arial" w:hAnsi="Arial" w:cs="Arial"/>
          <w:i/>
          <w:iCs/>
          <w:color w:val="000000"/>
          <w:sz w:val="20"/>
          <w:szCs w:val="20"/>
        </w:rPr>
        <w:t>The State of Vermont is an Equal Opportunity Employer.</w:t>
      </w:r>
    </w:p>
    <w:sectPr w:rsidR="00B51061" w:rsidRPr="00524AA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3C87" w:rsidRDefault="00B33C87" w:rsidP="00DD40D2">
      <w:r>
        <w:separator/>
      </w:r>
    </w:p>
  </w:endnote>
  <w:endnote w:type="continuationSeparator" w:id="0">
    <w:p w:rsidR="00B33C87" w:rsidRDefault="00B33C87" w:rsidP="00DD40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0D2" w:rsidRDefault="00DD40D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0D2" w:rsidRDefault="00DD40D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0D2" w:rsidRDefault="00DD40D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3C87" w:rsidRDefault="00B33C87" w:rsidP="00DD40D2">
      <w:r>
        <w:separator/>
      </w:r>
    </w:p>
  </w:footnote>
  <w:footnote w:type="continuationSeparator" w:id="0">
    <w:p w:rsidR="00B33C87" w:rsidRDefault="00B33C87" w:rsidP="00DD40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0D2" w:rsidRDefault="00DD40D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0D2" w:rsidRDefault="00DD40D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0D2" w:rsidRDefault="00DD40D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A914F9"/>
    <w:multiLevelType w:val="hybridMultilevel"/>
    <w:tmpl w:val="9D00AC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73F"/>
    <w:rsid w:val="00010C1D"/>
    <w:rsid w:val="00031A48"/>
    <w:rsid w:val="00032E1C"/>
    <w:rsid w:val="00046C37"/>
    <w:rsid w:val="001C21F7"/>
    <w:rsid w:val="001E1FF7"/>
    <w:rsid w:val="001F4675"/>
    <w:rsid w:val="00243CB8"/>
    <w:rsid w:val="002652F3"/>
    <w:rsid w:val="00276F5D"/>
    <w:rsid w:val="002B67CC"/>
    <w:rsid w:val="002C35F1"/>
    <w:rsid w:val="00324CFD"/>
    <w:rsid w:val="00370B3F"/>
    <w:rsid w:val="00387F7D"/>
    <w:rsid w:val="00392B9F"/>
    <w:rsid w:val="00394971"/>
    <w:rsid w:val="003B4373"/>
    <w:rsid w:val="003C7FE3"/>
    <w:rsid w:val="00430B1F"/>
    <w:rsid w:val="005053B0"/>
    <w:rsid w:val="00524AAC"/>
    <w:rsid w:val="005E6990"/>
    <w:rsid w:val="00652D7F"/>
    <w:rsid w:val="006B0891"/>
    <w:rsid w:val="007151E3"/>
    <w:rsid w:val="007A79AA"/>
    <w:rsid w:val="007C63B8"/>
    <w:rsid w:val="00822A02"/>
    <w:rsid w:val="00847B18"/>
    <w:rsid w:val="008C3BD2"/>
    <w:rsid w:val="00923606"/>
    <w:rsid w:val="00A46229"/>
    <w:rsid w:val="00AA3E3F"/>
    <w:rsid w:val="00AA473F"/>
    <w:rsid w:val="00AC4247"/>
    <w:rsid w:val="00B13FF0"/>
    <w:rsid w:val="00B33C87"/>
    <w:rsid w:val="00B51061"/>
    <w:rsid w:val="00BB45C0"/>
    <w:rsid w:val="00BD0305"/>
    <w:rsid w:val="00BE4CD1"/>
    <w:rsid w:val="00BF1CE9"/>
    <w:rsid w:val="00C05F4B"/>
    <w:rsid w:val="00C15F1E"/>
    <w:rsid w:val="00CF5016"/>
    <w:rsid w:val="00D570B3"/>
    <w:rsid w:val="00D7217B"/>
    <w:rsid w:val="00DD40D2"/>
    <w:rsid w:val="00E3474D"/>
    <w:rsid w:val="00E60D7E"/>
    <w:rsid w:val="00EE2045"/>
    <w:rsid w:val="00F70198"/>
    <w:rsid w:val="00F91125"/>
    <w:rsid w:val="00FD7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7546633-6E5D-4605-B47C-1D69DA991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73F"/>
    <w:pPr>
      <w:spacing w:after="0" w:line="240" w:lineRule="auto"/>
    </w:pPr>
    <w:rPr>
      <w:rFonts w:ascii="Calibri" w:eastAsia="MS PGothic" w:hAnsi="Calibri" w:cs="MS PGothic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A473F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AA473F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DD40D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40D2"/>
    <w:rPr>
      <w:rFonts w:ascii="Calibri" w:eastAsia="MS PGothic" w:hAnsi="Calibri" w:cs="MS PGothic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DD40D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40D2"/>
    <w:rPr>
      <w:rFonts w:ascii="Calibri" w:eastAsia="MS PGothic" w:hAnsi="Calibri" w:cs="MS PGothic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02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umanresources.vermont.gov/career_cente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tim.berry@state.vt.us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Agency Of Human Services - State Of VT</Company>
  <LinksUpToDate>false</LinksUpToDate>
  <CharactersWithSpaces>1883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Berry, Tim</dc:creator>
  <cp:lastModifiedBy>ADMINIBM</cp:lastModifiedBy>
  <cp:revision>2</cp:revision>
  <cp:lastPrinted>2014-12-12T20:21:00Z</cp:lastPrinted>
  <dcterms:created xsi:type="dcterms:W3CDTF">2015-01-07T02:01:00Z</dcterms:created>
  <dcterms:modified xsi:type="dcterms:W3CDTF">2015-01-07T02:01:00Z</dcterms:modified>
</cp:coreProperties>
</file>