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4AE6" w:rsidRDefault="00494AE6" w:rsidP="00494AE6">
      <w:pPr>
        <w:rPr>
          <w:color w:val="1F497D"/>
        </w:rPr>
      </w:pPr>
      <w:bookmarkStart w:id="0" w:name="_GoBack"/>
      <w:bookmarkEnd w:id="0"/>
    </w:p>
    <w:p w:rsidR="00494AE6" w:rsidRDefault="00494AE6" w:rsidP="00494AE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IT PROJECT MANAGER </w:t>
      </w:r>
    </w:p>
    <w:p w:rsidR="00494AE6" w:rsidRDefault="00494AE6" w:rsidP="00494AE6">
      <w:pPr>
        <w:rPr>
          <w:rFonts w:ascii="Arial" w:hAnsi="Arial" w:cs="Arial"/>
        </w:rPr>
      </w:pPr>
      <w:r>
        <w:rPr>
          <w:rFonts w:ascii="Arial" w:hAnsi="Arial" w:cs="Arial"/>
        </w:rPr>
        <w:t>Department of Information and Innovation</w:t>
      </w:r>
    </w:p>
    <w:p w:rsidR="00494AE6" w:rsidRDefault="00494AE6" w:rsidP="00494AE6">
      <w:pPr>
        <w:rPr>
          <w:rFonts w:ascii="Arial" w:hAnsi="Arial" w:cs="Arial"/>
        </w:rPr>
      </w:pPr>
    </w:p>
    <w:p w:rsidR="00494AE6" w:rsidRDefault="00494AE6" w:rsidP="00494AE6">
      <w:pPr>
        <w:spacing w:after="200" w:line="276" w:lineRule="auto"/>
        <w:ind w:firstLine="720"/>
        <w:rPr>
          <w:rFonts w:ascii="Arial" w:hAnsi="Arial" w:cs="Arial"/>
          <w:i/>
          <w:iCs/>
        </w:rPr>
      </w:pPr>
      <w:r>
        <w:rPr>
          <w:rFonts w:ascii="Arial" w:hAnsi="Arial" w:cs="Arial"/>
        </w:rPr>
        <w:t xml:space="preserve">Professional oversight and management of technology related projects. In conjunction with state agency project team leaders, ensures project is properly designed to meet the business purpose of the agency and/or project sponsor. Ensures project management principles are incorporated into each project and provides leadership during all phases of a project. Project phases include conceptualization and determination of business needs, business requirement assessment, vendor selection, system design, configuration and development, testing, implementation and change management. Desired Skills and Experience:  Management of medium to large sized projects with cross functional project teams; Use of a project management methodology, Excellent team building, facilitation, and communication skills (both oral and written).  A Project Management Professional (PMP) certification is preferred and experience managing the implementation of an enterprise content management system is strongly desired.  For more information, contact Martha Haley at email </w:t>
      </w:r>
      <w:hyperlink r:id="rId4" w:history="1">
        <w:r>
          <w:rPr>
            <w:rStyle w:val="Hyperlink"/>
            <w:rFonts w:ascii="Arial" w:hAnsi="Arial" w:cs="Arial"/>
          </w:rPr>
          <w:t>Martha.Haley@state.vt.us</w:t>
        </w:r>
      </w:hyperlink>
      <w:r>
        <w:rPr>
          <w:rFonts w:ascii="Arial" w:hAnsi="Arial" w:cs="Arial"/>
        </w:rPr>
        <w:t xml:space="preserve">. </w:t>
      </w:r>
      <w:r>
        <w:rPr>
          <w:rFonts w:ascii="Arial" w:hAnsi="Arial" w:cs="Arial"/>
          <w:i/>
          <w:iCs/>
        </w:rPr>
        <w:t xml:space="preserve">Reference Job ID # 615446,  Location: Montpelier. Status: Full Time. Application Deadline: </w:t>
      </w:r>
      <w:r w:rsidR="003E2F93">
        <w:rPr>
          <w:rFonts w:ascii="Arial" w:hAnsi="Arial" w:cs="Arial"/>
          <w:i/>
          <w:iCs/>
        </w:rPr>
        <w:t>October 30,</w:t>
      </w:r>
      <w:r>
        <w:rPr>
          <w:rFonts w:ascii="Arial" w:hAnsi="Arial" w:cs="Arial"/>
          <w:i/>
          <w:iCs/>
        </w:rPr>
        <w:t xml:space="preserve"> 2014.</w:t>
      </w:r>
    </w:p>
    <w:p w:rsidR="006A57FE" w:rsidRDefault="006A57FE"/>
    <w:sectPr w:rsidR="006A57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4AE6"/>
    <w:rsid w:val="000A78BF"/>
    <w:rsid w:val="003E2F93"/>
    <w:rsid w:val="00494AE6"/>
    <w:rsid w:val="006A57FE"/>
    <w:rsid w:val="00EC5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37292D2-E12B-4D66-8D53-53E443402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4AE6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94AE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486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tha.Haley@state.vt.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Vermont</Company>
  <LinksUpToDate>false</LinksUpToDate>
  <CharactersWithSpaces>1297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susan.still</dc:creator>
  <cp:lastModifiedBy>ADMINIBM</cp:lastModifiedBy>
  <cp:revision>2</cp:revision>
  <dcterms:created xsi:type="dcterms:W3CDTF">2014-10-12T21:32:00Z</dcterms:created>
  <dcterms:modified xsi:type="dcterms:W3CDTF">2014-10-12T21:32:00Z</dcterms:modified>
</cp:coreProperties>
</file>