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21A9" w:rsidRPr="00F43B4B" w:rsidRDefault="007221A9" w:rsidP="00D574FF">
      <w:pPr>
        <w:pStyle w:val="NoSpacing"/>
        <w:rPr>
          <w:rStyle w:val="Strong"/>
          <w:rFonts w:ascii="Verdana" w:hAnsi="Verdana" w:cs="Arial"/>
          <w:color w:val="222222"/>
          <w:sz w:val="24"/>
          <w:szCs w:val="24"/>
          <w:lang/>
        </w:rPr>
      </w:pPr>
      <w:r w:rsidRPr="00F43B4B">
        <w:rPr>
          <w:rStyle w:val="Strong"/>
          <w:rFonts w:ascii="Verdana" w:hAnsi="Verdana" w:cs="Arial"/>
          <w:color w:val="222222"/>
          <w:sz w:val="24"/>
          <w:szCs w:val="24"/>
          <w:lang/>
        </w:rPr>
        <w:t xml:space="preserve">LTD Medicaid Business Process Director </w:t>
      </w:r>
    </w:p>
    <w:p w:rsidR="007221A9" w:rsidRPr="00F43B4B" w:rsidRDefault="007221A9" w:rsidP="00D574FF">
      <w:pPr>
        <w:pStyle w:val="NoSpacing"/>
        <w:rPr>
          <w:rStyle w:val="Strong"/>
          <w:rFonts w:ascii="Verdana" w:hAnsi="Verdana" w:cs="Arial"/>
          <w:color w:val="222222"/>
          <w:sz w:val="24"/>
          <w:szCs w:val="24"/>
          <w:lang/>
        </w:rPr>
      </w:pPr>
      <w:r w:rsidRPr="00F43B4B">
        <w:rPr>
          <w:rStyle w:val="Strong"/>
          <w:rFonts w:ascii="Verdana" w:hAnsi="Verdana" w:cs="Arial"/>
          <w:color w:val="222222"/>
          <w:sz w:val="24"/>
          <w:szCs w:val="24"/>
          <w:lang/>
        </w:rPr>
        <w:t>VT Agency of Human Services (AHS)</w:t>
      </w:r>
    </w:p>
    <w:p w:rsidR="007221A9" w:rsidRPr="00366258" w:rsidRDefault="007221A9" w:rsidP="00366258">
      <w:pPr>
        <w:pStyle w:val="NoSpacing"/>
        <w:rPr>
          <w:rFonts w:ascii="Verdana" w:hAnsi="Verdana"/>
          <w:sz w:val="24"/>
          <w:szCs w:val="24"/>
          <w:lang/>
        </w:rPr>
      </w:pPr>
      <w:r w:rsidRPr="00366258">
        <w:rPr>
          <w:rFonts w:ascii="Verdana" w:hAnsi="Verdana"/>
          <w:sz w:val="24"/>
          <w:szCs w:val="24"/>
          <w:lang/>
        </w:rPr>
        <w:t>AHS</w:t>
      </w:r>
      <w:r>
        <w:rPr>
          <w:rFonts w:ascii="Verdana" w:hAnsi="Verdana"/>
          <w:sz w:val="24"/>
          <w:szCs w:val="24"/>
          <w:lang/>
        </w:rPr>
        <w:t xml:space="preserve"> has an exciting opportunity </w:t>
      </w:r>
    </w:p>
    <w:p w:rsidR="007221A9" w:rsidRDefault="007221A9" w:rsidP="00D574FF">
      <w:r w:rsidRPr="00F43B4B">
        <w:rPr>
          <w:rFonts w:ascii="Verdana" w:hAnsi="Verdana"/>
          <w:sz w:val="24"/>
          <w:szCs w:val="24"/>
          <w:lang/>
        </w:rPr>
        <w:t xml:space="preserve">The Business Process Director (BPD) demonstrates the level of alignment between strategic goals and key business processes, data flows, and technology directions. As such, the BPD needs to have significant knowledge in subject matters pertaining to both Medicaid claims, health programs, the business architecture needs, have a thorough understanding of the business IT direction to identify its visions and create appropriate integrated and interoperable systems solutions. Extensive knowledge of Medicaid and IT architectures such MITA and design constraints/processes including physical/virtual platforms, application dependency systems, network topology, application interoperability and service orientation frameworks.  </w:t>
      </w:r>
      <w:r w:rsidRPr="00F43B4B">
        <w:rPr>
          <w:rFonts w:ascii="Verdana" w:hAnsi="Verdana" w:cs="Arial"/>
          <w:color w:val="222222"/>
          <w:sz w:val="24"/>
          <w:szCs w:val="24"/>
          <w:lang/>
        </w:rPr>
        <w:t xml:space="preserve">If you would like more information about this position, please contact </w:t>
      </w:r>
      <w:hyperlink r:id="rId4" w:history="1">
        <w:r w:rsidRPr="00F43B4B">
          <w:rPr>
            <w:rStyle w:val="Hyperlink"/>
            <w:rFonts w:ascii="Verdana" w:hAnsi="Verdana" w:cs="Arial"/>
            <w:sz w:val="24"/>
            <w:szCs w:val="24"/>
            <w:lang/>
          </w:rPr>
          <w:t>michael.hall@state.vt.us</w:t>
        </w:r>
      </w:hyperlink>
      <w:r w:rsidRPr="00F43B4B">
        <w:rPr>
          <w:rFonts w:ascii="Verdana" w:hAnsi="Verdana" w:cs="Arial"/>
          <w:color w:val="222222"/>
          <w:sz w:val="24"/>
          <w:szCs w:val="24"/>
          <w:lang/>
        </w:rPr>
        <w:t xml:space="preserve"> or </w:t>
      </w:r>
      <w:hyperlink r:id="rId5" w:history="1">
        <w:r w:rsidRPr="00F43B4B">
          <w:rPr>
            <w:rStyle w:val="Hyperlink"/>
            <w:rFonts w:ascii="Verdana" w:hAnsi="Verdana" w:cs="Arial"/>
            <w:sz w:val="24"/>
            <w:szCs w:val="24"/>
            <w:lang/>
          </w:rPr>
          <w:t>daniel.smith@state.vt.us</w:t>
        </w:r>
      </w:hyperlink>
      <w:r w:rsidRPr="00F43B4B">
        <w:rPr>
          <w:rFonts w:ascii="Verdana" w:hAnsi="Verdana" w:cs="Arial"/>
          <w:color w:val="222222"/>
          <w:sz w:val="24"/>
          <w:szCs w:val="24"/>
          <w:lang/>
        </w:rPr>
        <w:t xml:space="preserve"> Reference Job Opening #615352.  Location: Williston</w:t>
      </w:r>
      <w:r>
        <w:rPr>
          <w:rFonts w:ascii="Verdana" w:hAnsi="Verdana" w:cs="Arial"/>
          <w:color w:val="222222"/>
          <w:lang/>
        </w:rPr>
        <w:t>, VT.</w:t>
      </w:r>
      <w:r w:rsidRPr="00F43B4B">
        <w:rPr>
          <w:rFonts w:ascii="Verdana" w:hAnsi="Verdana" w:cs="Arial"/>
          <w:color w:val="222222"/>
          <w:sz w:val="24"/>
          <w:szCs w:val="24"/>
          <w:lang/>
        </w:rPr>
        <w:t xml:space="preserve">  </w:t>
      </w:r>
      <w:r>
        <w:rPr>
          <w:rFonts w:ascii="Verdana" w:hAnsi="Verdana" w:cs="Arial"/>
          <w:color w:val="222222"/>
          <w:lang/>
        </w:rPr>
        <w:t xml:space="preserve">Status: Full Time. </w:t>
      </w:r>
      <w:r w:rsidRPr="00F43B4B">
        <w:rPr>
          <w:rFonts w:ascii="Verdana" w:hAnsi="Verdana" w:cs="Arial"/>
          <w:color w:val="222222"/>
          <w:sz w:val="24"/>
          <w:szCs w:val="24"/>
          <w:lang/>
        </w:rPr>
        <w:t xml:space="preserve"> Application deadline August 07, 2014</w:t>
      </w:r>
    </w:p>
    <w:sectPr w:rsidR="007221A9" w:rsidSect="00257F3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574FF"/>
    <w:rsid w:val="00257F39"/>
    <w:rsid w:val="00292825"/>
    <w:rsid w:val="00366258"/>
    <w:rsid w:val="00553C5F"/>
    <w:rsid w:val="007221A9"/>
    <w:rsid w:val="007A3649"/>
    <w:rsid w:val="007D6B69"/>
    <w:rsid w:val="00D574FF"/>
    <w:rsid w:val="00EA5F9A"/>
    <w:rsid w:val="00F43B4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4FF"/>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rsid w:val="00D574FF"/>
    <w:rPr>
      <w:rFonts w:cs="Times New Roman"/>
      <w:color w:val="0000FF"/>
      <w:u w:val="single"/>
    </w:rPr>
  </w:style>
  <w:style w:type="character" w:styleId="Strong">
    <w:name w:val="Strong"/>
    <w:basedOn w:val="DefaultParagraphFont"/>
    <w:uiPriority w:val="99"/>
    <w:qFormat/>
    <w:rsid w:val="00D574FF"/>
    <w:rPr>
      <w:rFonts w:cs="Times New Roman"/>
      <w:b/>
      <w:bCs/>
    </w:rPr>
  </w:style>
  <w:style w:type="paragraph" w:styleId="NoSpacing">
    <w:name w:val="No Spacing"/>
    <w:uiPriority w:val="99"/>
    <w:qFormat/>
    <w:rsid w:val="00D574F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daniel.smith@state.vt.us" TargetMode="External"/><Relationship Id="rId4" Type="http://schemas.openxmlformats.org/officeDocument/2006/relationships/hyperlink" Target="mailto:michael.hall@state.vt.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Pages>
  <Words>173</Words>
  <Characters>992</Characters>
  <Application>Microsoft Office Outlook</Application>
  <DocSecurity>0</DocSecurity>
  <Lines>0</Lines>
  <Paragraphs>0</Paragraphs>
  <ScaleCrop>false</ScaleCrop>
  <Company>State of Vermont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 Medicaid Business Process Director </dc:title>
  <dc:subject/>
  <dc:creator>susan.still</dc:creator>
  <cp:keywords/>
  <dc:description/>
  <cp:lastModifiedBy>acaron</cp:lastModifiedBy>
  <cp:revision>2</cp:revision>
  <dcterms:created xsi:type="dcterms:W3CDTF">2014-08-01T20:29:00Z</dcterms:created>
  <dcterms:modified xsi:type="dcterms:W3CDTF">2014-08-01T20:29:00Z</dcterms:modified>
</cp:coreProperties>
</file>